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0B" w:rsidRPr="00FF460B" w:rsidRDefault="00FF460B" w:rsidP="00FF460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460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Obstructing </w:t>
      </w:r>
      <w:proofErr w:type="gramStart"/>
      <w:r w:rsidRPr="00FF460B">
        <w:rPr>
          <w:rFonts w:ascii="Arial" w:eastAsia="Times New Roman" w:hAnsi="Arial" w:cs="Arial"/>
          <w:b/>
          <w:bCs/>
          <w:color w:val="000000"/>
          <w:sz w:val="20"/>
          <w:szCs w:val="20"/>
        </w:rPr>
        <w:t>A</w:t>
      </w:r>
      <w:proofErr w:type="gramEnd"/>
      <w:r w:rsidRPr="00FF460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Right to Use Water for Irrigation</w:t>
      </w:r>
    </w:p>
    <w:p w:rsidR="00FF460B" w:rsidRPr="00FF460B" w:rsidRDefault="00FF460B" w:rsidP="00FF460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460B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FF460B" w:rsidRPr="00FF460B" w:rsidRDefault="00FF460B" w:rsidP="00FF460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460B">
        <w:rPr>
          <w:rFonts w:ascii="Arial" w:eastAsia="Times New Roman" w:hAnsi="Arial" w:cs="Arial"/>
          <w:color w:val="000000"/>
          <w:sz w:val="20"/>
          <w:szCs w:val="20"/>
        </w:rPr>
        <w:t>A.B., the above-named plaintiff states as follows:-</w:t>
      </w:r>
    </w:p>
    <w:p w:rsidR="00FF460B" w:rsidRPr="00FF460B" w:rsidRDefault="00FF460B" w:rsidP="00FF460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F460B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FF460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F460B">
        <w:rPr>
          <w:rFonts w:ascii="Arial" w:eastAsia="Times New Roman" w:hAnsi="Arial" w:cs="Arial"/>
          <w:color w:val="000000"/>
          <w:sz w:val="20"/>
          <w:szCs w:val="20"/>
        </w:rPr>
        <w:t>Plaintiff is, and was at the time hereinafter mentioned, possessed of certain lands situate, etc., and entitled to take and use a portion of the water of a certain stream for irrigating the said lands.</w:t>
      </w:r>
    </w:p>
    <w:p w:rsidR="00FF460B" w:rsidRPr="00FF460B" w:rsidRDefault="00FF460B" w:rsidP="00FF460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F460B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FF460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F460B">
        <w:rPr>
          <w:rFonts w:ascii="Arial" w:eastAsia="Times New Roman" w:hAnsi="Arial" w:cs="Arial"/>
          <w:color w:val="000000"/>
          <w:sz w:val="20"/>
          <w:szCs w:val="20"/>
        </w:rPr>
        <w:t xml:space="preserve">On the........ </w:t>
      </w:r>
      <w:proofErr w:type="gramStart"/>
      <w:r w:rsidRPr="00FF460B">
        <w:rPr>
          <w:rFonts w:ascii="Arial" w:eastAsia="Times New Roman" w:hAnsi="Arial" w:cs="Arial"/>
          <w:color w:val="000000"/>
          <w:sz w:val="20"/>
          <w:szCs w:val="20"/>
        </w:rPr>
        <w:t>day</w:t>
      </w:r>
      <w:proofErr w:type="gramEnd"/>
      <w:r w:rsidRPr="00FF460B">
        <w:rPr>
          <w:rFonts w:ascii="Arial" w:eastAsia="Times New Roman" w:hAnsi="Arial" w:cs="Arial"/>
          <w:color w:val="000000"/>
          <w:sz w:val="20"/>
          <w:szCs w:val="20"/>
        </w:rPr>
        <w:t xml:space="preserve"> of........... 19................, the defendant prevented the plaintiff from taking and using the said portion of the said water as aforesaid, by wrongfully obstructing and diverting the said stream.</w:t>
      </w:r>
    </w:p>
    <w:p w:rsidR="00FF460B" w:rsidRPr="00FF460B" w:rsidRDefault="00FF460B" w:rsidP="00FF460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FF460B">
        <w:rPr>
          <w:rFonts w:ascii="Arial" w:eastAsia="Times New Roman" w:hAnsi="Arial" w:cs="Arial"/>
          <w:color w:val="000000"/>
          <w:sz w:val="20"/>
          <w:szCs w:val="20"/>
        </w:rPr>
        <w:t>[As in paras.4 and 5 of Form No.1, and Relief claimed.]</w:t>
      </w:r>
      <w:bookmarkStart w:id="0" w:name="_GoBack"/>
      <w:bookmarkEnd w:id="0"/>
      <w:proofErr w:type="gramEnd"/>
    </w:p>
    <w:sectPr w:rsidR="00FF460B" w:rsidRPr="00FF4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0B"/>
    <w:rsid w:val="00F2654A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2019-07-21T06:39:00Z</dcterms:created>
  <dcterms:modified xsi:type="dcterms:W3CDTF">2019-07-21T06:39:00Z</dcterms:modified>
</cp:coreProperties>
</file>